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0180" w:type="dxa"/>
        <w:tblLook w:val="04A0" w:firstRow="1" w:lastRow="0" w:firstColumn="1" w:lastColumn="0" w:noHBand="0" w:noVBand="1"/>
      </w:tblPr>
      <w:tblGrid>
        <w:gridCol w:w="440"/>
        <w:gridCol w:w="127"/>
        <w:gridCol w:w="7990"/>
        <w:gridCol w:w="623"/>
        <w:gridCol w:w="738"/>
        <w:gridCol w:w="262"/>
      </w:tblGrid>
      <w:tr w:rsidR="00697A4B" w:rsidRPr="00697A4B" w:rsidTr="00697A4B">
        <w:trPr>
          <w:gridAfter w:val="1"/>
          <w:wAfter w:w="262" w:type="dxa"/>
          <w:trHeight w:val="60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  <w:bookmarkStart w:id="0" w:name="_GoBack"/>
            <w:bookmarkEnd w:id="0"/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 xml:space="preserve">№ </w:t>
            </w:r>
            <w:proofErr w:type="gramStart"/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>п</w:t>
            </w:r>
            <w:proofErr w:type="gramEnd"/>
          </w:p>
        </w:tc>
        <w:tc>
          <w:tcPr>
            <w:tcW w:w="7990" w:type="dxa"/>
            <w:tcBorders>
              <w:top w:val="single" w:sz="8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 xml:space="preserve">Расход    на материал                        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 xml:space="preserve">Сумма, </w:t>
            </w:r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br/>
              <w:t xml:space="preserve"> </w:t>
            </w:r>
            <w:proofErr w:type="spellStart"/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>руб</w:t>
            </w:r>
            <w:proofErr w:type="spellEnd"/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Дверь входная металлическая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000000"/>
                <w:lang w:eastAsia="ru-RU"/>
              </w:rPr>
              <w:t>11500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Дверь входная металлическая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Изоспан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 (4 рулона)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5952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Панель МДФ (71шт)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10366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Угол МДФ (7шт)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350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Оконные рамы из профиля ПВХ (100*135)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22000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Гвозди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2507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Пан ПВХ (8шт)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1104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9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Рейка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строг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.х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в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.(47шт)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2421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10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Шайбы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оцинк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.к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уз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.(44шт)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150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Унив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.д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юб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102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Болт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сантех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.(3шт)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45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Дюбель нейлон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70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Окно ПВХ 90*60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3875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Пена 750мл (3шт)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753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Саморезы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 (75шт +100шт)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337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Лезвие для ножа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18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Маска защитная 92шт)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76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19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Набор перчаток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42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20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Ручка металл (1шт)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127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Панели ПВХ белы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е(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потолок)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6624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упаков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.с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котч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113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Утеплитель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3660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Брусок (36шт)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2160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Панель МДФ (59шт)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9971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Угол МДФ (13шт)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936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Доставка (бензин)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4110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Шуруп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сантех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472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29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малярная лента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208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30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Панель МДФ (28шт)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3500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Скоба для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степлера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 (7 </w:t>
            </w:r>
            <w:proofErr w:type="spellStart"/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шт</w:t>
            </w:r>
            <w:proofErr w:type="spellEnd"/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1970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Подложка под ламинат (3шт)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294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Ламинат (17шт)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12346.93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Набор для укладки ламината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284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Плинтус (19 </w:t>
            </w:r>
            <w:proofErr w:type="spellStart"/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шт</w:t>
            </w:r>
            <w:proofErr w:type="spellEnd"/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874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клей для стыков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306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Соединитель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,в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нешний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угол,внутренний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угол,заглушка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665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Саморезы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457.79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Планка МДФ (37шт)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2220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39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Брусок (20 </w:t>
            </w:r>
            <w:proofErr w:type="spellStart"/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шт</w:t>
            </w:r>
            <w:proofErr w:type="spellEnd"/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2220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40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электрооборудовани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е(</w:t>
            </w:r>
            <w:proofErr w:type="spellStart"/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кабель,выключатель,розетки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9505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щит навесной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400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стыки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,в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нешний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 угол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356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40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Светильники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6000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lastRenderedPageBreak/>
              <w:t>41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Модинг</w:t>
            </w:r>
            <w:proofErr w:type="spell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 ПВХ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135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Утеплитель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344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 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145426.7</w:t>
            </w:r>
          </w:p>
        </w:tc>
      </w:tr>
      <w:tr w:rsidR="00697A4B" w:rsidRPr="00697A4B" w:rsidTr="00697A4B">
        <w:trPr>
          <w:gridAfter w:val="1"/>
          <w:wAfter w:w="26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600"/>
        </w:trPr>
        <w:tc>
          <w:tcPr>
            <w:tcW w:w="4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 xml:space="preserve">Расход   на выполненные работы                          </w:t>
            </w:r>
          </w:p>
        </w:tc>
        <w:tc>
          <w:tcPr>
            <w:tcW w:w="10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 xml:space="preserve"> </w:t>
            </w:r>
          </w:p>
          <w:p w:rsid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</w:p>
          <w:p w:rsid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</w:p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br/>
              <w:t xml:space="preserve">тыс. </w:t>
            </w:r>
            <w:proofErr w:type="spellStart"/>
            <w:r w:rsidRPr="00697A4B">
              <w:rPr>
                <w:rFonts w:ascii="Calibri" w:eastAsia="Times New Roman" w:hAnsi="Calibri" w:cs="Times New Roman"/>
                <w:b/>
                <w:bCs/>
                <w:color w:val="366092"/>
                <w:lang w:eastAsia="ru-RU"/>
              </w:rPr>
              <w:t>руб</w:t>
            </w:r>
            <w:proofErr w:type="spellEnd"/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Демонтаж цоколя здания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Демонтаж старых окон 500*5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3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Установка стеклопакетов (100*135) 1400*4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5600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Изготовление и установка оконных проемов 500п/м*4.7м*4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9400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5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Демонтаж старых дверей 500*2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6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Установка дверной коробки и дверного полотна 2500*3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7500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7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Установка стеклопакета (касса)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8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Изготовление и установка дверных проемов 500п/м*4.8 м*3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7200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9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Выравнивание стены 2.5м*7.5м*100 </w:t>
            </w:r>
            <w:proofErr w:type="spell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кв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10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 xml:space="preserve">Обшивка стен панелями 400 </w:t>
            </w:r>
            <w:proofErr w:type="gramStart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п</w:t>
            </w:r>
            <w:proofErr w:type="gramEnd"/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/м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40000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11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Обшивка потолка панелями 400п/м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14000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12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Отделка окон 500*4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13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Отделка дверного проема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2000</w:t>
            </w: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ind w:left="-1101" w:firstLine="1101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</w:tr>
      <w:tr w:rsidR="00697A4B" w:rsidRPr="00697A4B" w:rsidTr="00697A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97A4B" w:rsidRPr="00697A4B" w:rsidRDefault="00697A4B" w:rsidP="006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ru-RU"/>
              </w:rPr>
            </w:pPr>
            <w:r w:rsidRPr="00697A4B">
              <w:rPr>
                <w:rFonts w:ascii="Calibri" w:eastAsia="Times New Roman" w:hAnsi="Calibri" w:cs="Times New Roman"/>
                <w:color w:val="366092"/>
                <w:lang w:eastAsia="ru-RU"/>
              </w:rPr>
              <w:t>98200</w:t>
            </w:r>
          </w:p>
        </w:tc>
      </w:tr>
    </w:tbl>
    <w:p w:rsidR="004F1E56" w:rsidRDefault="004F1E56"/>
    <w:sectPr w:rsidR="004F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B"/>
    <w:rsid w:val="004F1E56"/>
    <w:rsid w:val="006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Химачева</dc:creator>
  <cp:lastModifiedBy>Светлана Химачева</cp:lastModifiedBy>
  <cp:revision>2</cp:revision>
  <cp:lastPrinted>2015-08-17T11:54:00Z</cp:lastPrinted>
  <dcterms:created xsi:type="dcterms:W3CDTF">2015-08-17T11:52:00Z</dcterms:created>
  <dcterms:modified xsi:type="dcterms:W3CDTF">2015-08-17T11:58:00Z</dcterms:modified>
</cp:coreProperties>
</file>